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B" w:rsidRDefault="005824FB" w:rsidP="005824FB">
      <w:bookmarkStart w:id="0" w:name="_GoBack"/>
      <w:bookmarkEnd w:id="0"/>
    </w:p>
    <w:p w:rsidR="005824FB" w:rsidRDefault="005824FB" w:rsidP="005824FB">
      <w:r>
        <w:rPr>
          <w:noProof/>
          <w:lang w:eastAsia="en-GB"/>
        </w:rPr>
        <w:drawing>
          <wp:inline distT="0" distB="0" distL="0" distR="0" wp14:anchorId="26C6BF5A" wp14:editId="31A7AEBF">
            <wp:extent cx="15335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4FB" w:rsidRDefault="005824FB" w:rsidP="005824FB"/>
    <w:p w:rsidR="00E33ED1" w:rsidRDefault="00E33ED1" w:rsidP="005824FB"/>
    <w:p w:rsidR="005824FB" w:rsidRPr="00505262" w:rsidRDefault="005824FB" w:rsidP="005824FB">
      <w:pPr>
        <w:rPr>
          <w:sz w:val="72"/>
          <w:szCs w:val="72"/>
        </w:rPr>
      </w:pPr>
      <w:r w:rsidRPr="0026259B">
        <w:rPr>
          <w:sz w:val="72"/>
          <w:szCs w:val="72"/>
        </w:rPr>
        <w:t>SHANKLEA PRIMARY SCHOOL</w:t>
      </w:r>
    </w:p>
    <w:p w:rsidR="005824FB" w:rsidRDefault="005824FB" w:rsidP="005824FB">
      <w:pPr>
        <w:rPr>
          <w:sz w:val="44"/>
          <w:szCs w:val="44"/>
        </w:rPr>
      </w:pPr>
    </w:p>
    <w:p w:rsidR="005824FB" w:rsidRDefault="005824FB" w:rsidP="005824FB">
      <w:pPr>
        <w:rPr>
          <w:sz w:val="44"/>
          <w:szCs w:val="44"/>
        </w:rPr>
      </w:pPr>
    </w:p>
    <w:p w:rsidR="005824FB" w:rsidRDefault="005824FB" w:rsidP="005824FB">
      <w:pPr>
        <w:rPr>
          <w:sz w:val="44"/>
          <w:szCs w:val="44"/>
        </w:rPr>
      </w:pPr>
    </w:p>
    <w:p w:rsidR="005824FB" w:rsidRDefault="000D1EF5" w:rsidP="00014F78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Finance</w:t>
      </w:r>
      <w:r w:rsidR="005824FB">
        <w:rPr>
          <w:sz w:val="44"/>
          <w:szCs w:val="44"/>
        </w:rPr>
        <w:t xml:space="preserve"> Plan</w:t>
      </w:r>
    </w:p>
    <w:p w:rsidR="00014F78" w:rsidRDefault="00BB7C8D" w:rsidP="00BA1C10">
      <w:pPr>
        <w:jc w:val="center"/>
        <w:rPr>
          <w:rFonts w:cs="Arial"/>
          <w:b/>
          <w:sz w:val="28"/>
          <w:szCs w:val="28"/>
        </w:rPr>
      </w:pPr>
      <w:r>
        <w:rPr>
          <w:sz w:val="44"/>
          <w:szCs w:val="44"/>
        </w:rPr>
        <w:t>2015 - 2019</w:t>
      </w:r>
      <w:r w:rsidR="00BA1C10" w:rsidRPr="00BA1C10">
        <w:rPr>
          <w:rFonts w:cs="Arial"/>
          <w:b/>
          <w:sz w:val="28"/>
          <w:szCs w:val="28"/>
        </w:rPr>
        <w:t xml:space="preserve"> </w:t>
      </w:r>
    </w:p>
    <w:p w:rsidR="00014F78" w:rsidRDefault="00014F78" w:rsidP="00BA1C10">
      <w:pPr>
        <w:jc w:val="center"/>
        <w:rPr>
          <w:rFonts w:cs="Arial"/>
          <w:b/>
          <w:sz w:val="28"/>
          <w:szCs w:val="28"/>
        </w:rPr>
      </w:pPr>
    </w:p>
    <w:p w:rsidR="000F6905" w:rsidRDefault="000F6905" w:rsidP="000F6905">
      <w:pPr>
        <w:autoSpaceDE w:val="0"/>
        <w:autoSpaceDN w:val="0"/>
        <w:adjustRightInd w:val="0"/>
        <w:rPr>
          <w:rFonts w:cs="Arial"/>
          <w:b/>
        </w:rPr>
      </w:pPr>
    </w:p>
    <w:tbl>
      <w:tblPr>
        <w:tblpPr w:leftFromText="180" w:rightFromText="180" w:vertAnchor="text" w:horzAnchor="margin" w:tblpY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410"/>
        <w:gridCol w:w="1417"/>
      </w:tblGrid>
      <w:tr w:rsidR="000F6905" w:rsidTr="00400CD3">
        <w:tc>
          <w:tcPr>
            <w:tcW w:w="9322" w:type="dxa"/>
            <w:gridSpan w:val="4"/>
            <w:shd w:val="clear" w:color="auto" w:fill="FF00FF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b/>
                <w:color w:val="FFFFFF"/>
              </w:rPr>
            </w:pPr>
            <w:r w:rsidRPr="00505262">
              <w:rPr>
                <w:rFonts w:cs="Arial"/>
                <w:b/>
                <w:color w:val="FFFFFF"/>
              </w:rPr>
              <w:t>Policy Control Details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Date policy approved:</w:t>
            </w:r>
          </w:p>
        </w:tc>
        <w:tc>
          <w:tcPr>
            <w:tcW w:w="6662" w:type="dxa"/>
            <w:gridSpan w:val="3"/>
          </w:tcPr>
          <w:p w:rsidR="000F6905" w:rsidRPr="00505262" w:rsidRDefault="00BB7C8D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Prepared by:</w:t>
            </w:r>
          </w:p>
        </w:tc>
        <w:tc>
          <w:tcPr>
            <w:tcW w:w="2835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>
              <w:rPr>
                <w:rFonts w:cs="Arial"/>
                <w:color w:val="BFBFBF"/>
              </w:rPr>
              <w:t>Helen Brown</w:t>
            </w:r>
            <w:r w:rsidRPr="00505262">
              <w:rPr>
                <w:rFonts w:cs="Arial"/>
                <w:color w:val="BFBFBF"/>
              </w:rPr>
              <w:t xml:space="preserve">                                               </w:t>
            </w:r>
          </w:p>
        </w:tc>
        <w:tc>
          <w:tcPr>
            <w:tcW w:w="241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Date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Approved for issue by:</w:t>
            </w:r>
          </w:p>
        </w:tc>
        <w:tc>
          <w:tcPr>
            <w:tcW w:w="2835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>
              <w:rPr>
                <w:rFonts w:cs="Arial"/>
                <w:color w:val="BFBFBF"/>
              </w:rPr>
              <w:t xml:space="preserve">Gareth Pearson </w:t>
            </w:r>
          </w:p>
        </w:tc>
        <w:tc>
          <w:tcPr>
            <w:tcW w:w="241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Signature</w:t>
            </w:r>
          </w:p>
        </w:tc>
        <w:tc>
          <w:tcPr>
            <w:tcW w:w="1417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  <w:color w:val="BFBFBF"/>
              </w:rPr>
            </w:pPr>
            <w:r w:rsidRPr="00505262">
              <w:rPr>
                <w:rFonts w:cs="Arial"/>
                <w:color w:val="BFBFBF"/>
              </w:rPr>
              <w:t>Date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Review period:</w:t>
            </w:r>
          </w:p>
        </w:tc>
        <w:tc>
          <w:tcPr>
            <w:tcW w:w="6662" w:type="dxa"/>
            <w:gridSpan w:val="3"/>
          </w:tcPr>
          <w:p w:rsidR="000F6905" w:rsidRPr="00505262" w:rsidRDefault="0098231E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 year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Review required by:</w:t>
            </w:r>
          </w:p>
        </w:tc>
        <w:tc>
          <w:tcPr>
            <w:tcW w:w="6662" w:type="dxa"/>
            <w:gridSpan w:val="3"/>
          </w:tcPr>
          <w:p w:rsidR="000F6905" w:rsidRPr="00505262" w:rsidRDefault="00D26C21" w:rsidP="00400CD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Annually - September  2019</w:t>
            </w:r>
          </w:p>
        </w:tc>
      </w:tr>
      <w:tr w:rsidR="000F6905" w:rsidTr="00400CD3">
        <w:tc>
          <w:tcPr>
            <w:tcW w:w="2660" w:type="dxa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 w:rsidRPr="00505262">
              <w:rPr>
                <w:rFonts w:cs="Arial"/>
              </w:rPr>
              <w:t>Responsibility for review:</w:t>
            </w:r>
          </w:p>
        </w:tc>
        <w:tc>
          <w:tcPr>
            <w:tcW w:w="6662" w:type="dxa"/>
            <w:gridSpan w:val="3"/>
          </w:tcPr>
          <w:p w:rsidR="000F6905" w:rsidRPr="00505262" w:rsidRDefault="000F6905" w:rsidP="00400CD3">
            <w:pPr>
              <w:spacing w:before="60" w:after="60"/>
              <w:rPr>
                <w:rFonts w:cs="Arial"/>
              </w:rPr>
            </w:pPr>
            <w:r>
              <w:rPr>
                <w:rFonts w:cs="Calibri"/>
              </w:rPr>
              <w:t xml:space="preserve">Performance Improvement </w:t>
            </w:r>
            <w:r w:rsidRPr="00F41D4C">
              <w:rPr>
                <w:rFonts w:cs="Calibri"/>
              </w:rPr>
              <w:t>Committee</w:t>
            </w:r>
          </w:p>
        </w:tc>
      </w:tr>
    </w:tbl>
    <w:p w:rsidR="00014F78" w:rsidRDefault="00014F78" w:rsidP="00BA1C10">
      <w:pPr>
        <w:jc w:val="center"/>
        <w:rPr>
          <w:rFonts w:cs="Arial"/>
          <w:b/>
          <w:sz w:val="28"/>
          <w:szCs w:val="28"/>
        </w:rPr>
      </w:pPr>
    </w:p>
    <w:p w:rsidR="00014F78" w:rsidRDefault="00014F78" w:rsidP="00874EDD">
      <w:pPr>
        <w:rPr>
          <w:rFonts w:cs="Arial"/>
          <w:b/>
          <w:sz w:val="28"/>
          <w:szCs w:val="28"/>
        </w:rPr>
      </w:pPr>
    </w:p>
    <w:p w:rsidR="00874EDD" w:rsidRDefault="00874EDD" w:rsidP="00BA1C10">
      <w:pPr>
        <w:jc w:val="center"/>
        <w:rPr>
          <w:rFonts w:cs="Arial"/>
          <w:b/>
          <w:sz w:val="28"/>
          <w:szCs w:val="28"/>
        </w:rPr>
      </w:pPr>
    </w:p>
    <w:p w:rsidR="00BA1C10" w:rsidRPr="005824FB" w:rsidRDefault="00B24C7B" w:rsidP="00BA1C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School </w:t>
      </w:r>
      <w:r w:rsidR="00226A98">
        <w:rPr>
          <w:rFonts w:cs="Arial"/>
          <w:b/>
          <w:sz w:val="28"/>
          <w:szCs w:val="28"/>
        </w:rPr>
        <w:t xml:space="preserve">4 </w:t>
      </w:r>
      <w:r w:rsidR="00014F78">
        <w:rPr>
          <w:rFonts w:cs="Arial"/>
          <w:b/>
          <w:sz w:val="28"/>
          <w:szCs w:val="28"/>
        </w:rPr>
        <w:t xml:space="preserve"> Year </w:t>
      </w:r>
      <w:r w:rsidR="000E1715">
        <w:rPr>
          <w:rFonts w:cs="Arial"/>
          <w:b/>
          <w:sz w:val="28"/>
          <w:szCs w:val="28"/>
        </w:rPr>
        <w:t xml:space="preserve">Financial </w:t>
      </w:r>
      <w:r w:rsidR="00BB7C8D">
        <w:rPr>
          <w:rFonts w:cs="Arial"/>
          <w:b/>
          <w:sz w:val="28"/>
          <w:szCs w:val="28"/>
        </w:rPr>
        <w:t>Plan 2015-2019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861"/>
        <w:gridCol w:w="1791"/>
        <w:gridCol w:w="1792"/>
        <w:gridCol w:w="1790"/>
        <w:gridCol w:w="1755"/>
        <w:gridCol w:w="1359"/>
      </w:tblGrid>
      <w:tr w:rsidR="007032BA" w:rsidRPr="005824FB" w:rsidTr="00226A98">
        <w:tc>
          <w:tcPr>
            <w:tcW w:w="1860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Focus for Action to raise Achievement </w:t>
            </w:r>
          </w:p>
        </w:tc>
        <w:tc>
          <w:tcPr>
            <w:tcW w:w="1826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2015-2016</w:t>
            </w:r>
          </w:p>
        </w:tc>
        <w:tc>
          <w:tcPr>
            <w:tcW w:w="1978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2016-2017</w:t>
            </w:r>
          </w:p>
        </w:tc>
        <w:tc>
          <w:tcPr>
            <w:tcW w:w="1751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2017-2018</w:t>
            </w:r>
          </w:p>
        </w:tc>
        <w:tc>
          <w:tcPr>
            <w:tcW w:w="1431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2018-2019</w:t>
            </w:r>
          </w:p>
        </w:tc>
        <w:tc>
          <w:tcPr>
            <w:tcW w:w="1502" w:type="dxa"/>
            <w:shd w:val="clear" w:color="auto" w:fill="FF33CC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Finance and Resources 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Implementation of the Primary Curriculum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Evaluate primary framework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Subject leaders devise points for action </w:t>
            </w:r>
            <w:r>
              <w:rPr>
                <w:rFonts w:cs="Arial"/>
                <w:sz w:val="24"/>
                <w:szCs w:val="24"/>
              </w:rPr>
              <w:t>and allocate funds for curriculum improvement</w:t>
            </w:r>
          </w:p>
        </w:tc>
        <w:tc>
          <w:tcPr>
            <w:tcW w:w="1978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Review implementation of Primary Curriculum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integrated curriculum model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427A96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Evaluate curriculum regarding </w:t>
            </w:r>
            <w:r>
              <w:rPr>
                <w:rFonts w:cs="Arial"/>
                <w:sz w:val="24"/>
                <w:szCs w:val="24"/>
              </w:rPr>
              <w:t xml:space="preserve">British </w:t>
            </w:r>
            <w:r w:rsidRPr="005824FB">
              <w:rPr>
                <w:rFonts w:cs="Arial"/>
                <w:sz w:val="24"/>
                <w:szCs w:val="24"/>
              </w:rPr>
              <w:t>values</w:t>
            </w:r>
            <w:r>
              <w:rPr>
                <w:rFonts w:cs="Arial"/>
                <w:sz w:val="24"/>
                <w:szCs w:val="24"/>
              </w:rPr>
              <w:t>, cultural development</w:t>
            </w:r>
            <w:r w:rsidRPr="005824FB">
              <w:rPr>
                <w:rFonts w:cs="Arial"/>
                <w:sz w:val="24"/>
                <w:szCs w:val="24"/>
              </w:rPr>
              <w:t xml:space="preserve"> and impact on lifelong learning</w:t>
            </w:r>
          </w:p>
          <w:p w:rsidR="00427A96" w:rsidRDefault="00427A96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427A96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timetabling of subjects and deployment of specialist subject teachers</w:t>
            </w:r>
            <w:r w:rsidR="00226A98" w:rsidRPr="005824FB">
              <w:rPr>
                <w:rFonts w:cs="Arial"/>
                <w:sz w:val="24"/>
                <w:szCs w:val="24"/>
              </w:rPr>
              <w:t xml:space="preserve">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Recruitment and retention of businesses and </w:t>
            </w:r>
            <w:r w:rsidR="00935ABB">
              <w:rPr>
                <w:rFonts w:cs="Arial"/>
                <w:sz w:val="24"/>
                <w:szCs w:val="24"/>
              </w:rPr>
              <w:t xml:space="preserve">entrepreneurial </w:t>
            </w:r>
            <w:r>
              <w:rPr>
                <w:rFonts w:cs="Arial"/>
                <w:sz w:val="24"/>
                <w:szCs w:val="24"/>
              </w:rPr>
              <w:t xml:space="preserve">experts to innovate </w:t>
            </w:r>
            <w:r w:rsidR="00935ABB">
              <w:rPr>
                <w:rFonts w:cs="Arial"/>
                <w:sz w:val="24"/>
                <w:szCs w:val="24"/>
              </w:rPr>
              <w:t xml:space="preserve">and modernise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935ABB">
              <w:rPr>
                <w:rFonts w:cs="Arial"/>
                <w:sz w:val="24"/>
                <w:szCs w:val="24"/>
              </w:rPr>
              <w:t xml:space="preserve">primary </w:t>
            </w:r>
            <w:r>
              <w:rPr>
                <w:rFonts w:cs="Arial"/>
                <w:sz w:val="24"/>
                <w:szCs w:val="24"/>
              </w:rPr>
              <w:t xml:space="preserve">curriculum 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£20</w:t>
            </w:r>
            <w:r w:rsidRPr="005824FB">
              <w:rPr>
                <w:rFonts w:cs="Arial"/>
                <w:sz w:val="24"/>
                <w:szCs w:val="24"/>
              </w:rPr>
              <w:t>,000</w:t>
            </w:r>
            <w:r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Embedment</w:t>
            </w:r>
            <w:r w:rsidRPr="005824FB">
              <w:rPr>
                <w:rFonts w:cs="Arial"/>
                <w:sz w:val="24"/>
                <w:szCs w:val="24"/>
              </w:rPr>
              <w:t xml:space="preserve"> of ‘Assessment Without Levels’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Evaluation of impact of Marking Ladders </w:t>
            </w: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assessment tracker </w:t>
            </w:r>
            <w:r>
              <w:rPr>
                <w:rFonts w:cs="Arial"/>
                <w:sz w:val="24"/>
                <w:szCs w:val="24"/>
              </w:rPr>
              <w:t xml:space="preserve">against changing government model and expectations </w:t>
            </w:r>
          </w:p>
          <w:p w:rsidR="00226A98" w:rsidRDefault="00226A98" w:rsidP="00226A98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226A98">
            <w:pPr>
              <w:rPr>
                <w:rFonts w:cs="Arial"/>
                <w:sz w:val="24"/>
                <w:szCs w:val="24"/>
              </w:rPr>
            </w:pPr>
            <w:r w:rsidRPr="00226A98">
              <w:rPr>
                <w:rFonts w:cs="Arial"/>
                <w:sz w:val="24"/>
                <w:szCs w:val="24"/>
              </w:rPr>
              <w:t xml:space="preserve">Raise standards and the proportion </w:t>
            </w:r>
          </w:p>
          <w:p w:rsidR="00226A98" w:rsidRPr="00226A98" w:rsidRDefault="00226A98" w:rsidP="00226A98">
            <w:pPr>
              <w:rPr>
                <w:rFonts w:cs="Arial"/>
                <w:sz w:val="24"/>
                <w:szCs w:val="24"/>
              </w:rPr>
            </w:pPr>
            <w:r w:rsidRPr="00226A98">
              <w:rPr>
                <w:rFonts w:cs="Arial"/>
                <w:sz w:val="24"/>
                <w:szCs w:val="24"/>
              </w:rPr>
              <w:t xml:space="preserve">of </w:t>
            </w:r>
            <w:r>
              <w:rPr>
                <w:rFonts w:cs="Arial"/>
                <w:sz w:val="24"/>
                <w:szCs w:val="24"/>
              </w:rPr>
              <w:t xml:space="preserve">pupils in each phase </w:t>
            </w:r>
            <w:r w:rsidR="00866725">
              <w:rPr>
                <w:rFonts w:cs="Arial"/>
                <w:sz w:val="24"/>
                <w:szCs w:val="24"/>
              </w:rPr>
              <w:t xml:space="preserve">reaching expected standards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and u</w:t>
            </w:r>
            <w:r w:rsidRPr="005824FB">
              <w:rPr>
                <w:rFonts w:cs="Arial"/>
                <w:sz w:val="24"/>
                <w:szCs w:val="24"/>
              </w:rPr>
              <w:t xml:space="preserve">pgrade assessment tracker </w:t>
            </w:r>
            <w:r>
              <w:rPr>
                <w:rFonts w:cs="Arial"/>
                <w:sz w:val="24"/>
                <w:szCs w:val="24"/>
              </w:rPr>
              <w:t>in accordance with government agenda</w:t>
            </w:r>
          </w:p>
          <w:p w:rsidR="00866725" w:rsidRDefault="00866725" w:rsidP="00400CD3">
            <w:pPr>
              <w:rPr>
                <w:rFonts w:cs="Arial"/>
                <w:sz w:val="24"/>
                <w:szCs w:val="24"/>
              </w:rPr>
            </w:pPr>
          </w:p>
          <w:p w:rsidR="00866725" w:rsidRPr="00866725" w:rsidRDefault="00866725" w:rsidP="00866725">
            <w:pPr>
              <w:rPr>
                <w:rFonts w:cs="Arial"/>
                <w:sz w:val="24"/>
                <w:szCs w:val="24"/>
              </w:rPr>
            </w:pPr>
            <w:r w:rsidRPr="00866725">
              <w:rPr>
                <w:rFonts w:cs="Arial"/>
                <w:sz w:val="24"/>
                <w:szCs w:val="24"/>
              </w:rPr>
              <w:t xml:space="preserve">Raise standards and the proportion </w:t>
            </w:r>
          </w:p>
          <w:p w:rsidR="00866725" w:rsidRDefault="00866725" w:rsidP="00866725">
            <w:pPr>
              <w:rPr>
                <w:rFonts w:cs="Arial"/>
                <w:sz w:val="24"/>
                <w:szCs w:val="24"/>
              </w:rPr>
            </w:pPr>
            <w:r w:rsidRPr="00866725">
              <w:rPr>
                <w:rFonts w:cs="Arial"/>
                <w:sz w:val="24"/>
                <w:szCs w:val="24"/>
              </w:rPr>
              <w:t>of pupils in each phase exceeding 110 standardised threshold in the national tests.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Acquisition of  the Basic Skills quality mark award </w:t>
            </w:r>
          </w:p>
          <w:p w:rsidR="00596BF7" w:rsidRPr="005824FB" w:rsidRDefault="00596BF7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226A98" w:rsidRPr="005824FB" w:rsidRDefault="00935AB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Acquisition and re-accreditation of the Artsmark Platinum; Enhanced Healthy Schools award; International Schools award.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£3,000</w:t>
            </w:r>
            <w:r>
              <w:rPr>
                <w:rFonts w:cs="Arial"/>
                <w:sz w:val="24"/>
                <w:szCs w:val="24"/>
              </w:rPr>
              <w:t xml:space="preserve"> annually 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lastRenderedPageBreak/>
              <w:t xml:space="preserve">Communication, Language and Literacy </w:t>
            </w:r>
          </w:p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Revise Speaking and Listening, Spelling and Writing scheme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Reading materials and challenge </w:t>
            </w: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  <w:r w:rsidRPr="00797F5A">
              <w:rPr>
                <w:rFonts w:cs="Arial"/>
                <w:sz w:val="24"/>
                <w:szCs w:val="24"/>
              </w:rPr>
              <w:t>Introduction of Acce</w:t>
            </w:r>
            <w:r>
              <w:rPr>
                <w:rFonts w:cs="Arial"/>
                <w:sz w:val="24"/>
                <w:szCs w:val="24"/>
              </w:rPr>
              <w:t>leread e-learning packages; VLE 360.</w:t>
            </w:r>
          </w:p>
          <w:p w:rsidR="00596BF7" w:rsidRDefault="00596BF7" w:rsidP="00400CD3">
            <w:pPr>
              <w:rPr>
                <w:rFonts w:cs="Arial"/>
                <w:sz w:val="24"/>
                <w:szCs w:val="24"/>
              </w:rPr>
            </w:pPr>
          </w:p>
          <w:p w:rsidR="00596BF7" w:rsidRPr="005824FB" w:rsidRDefault="00596BF7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Purchase Service Level agreement for 3* Library Service</w:t>
            </w:r>
          </w:p>
        </w:tc>
        <w:tc>
          <w:tcPr>
            <w:tcW w:w="175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Advanced curriculum to meet the needs of gifted and talented students</w:t>
            </w: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Able Readers author workshops</w:t>
            </w: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Implementation of Reciprocal Reading Programme </w:t>
            </w:r>
          </w:p>
          <w:p w:rsidR="00797F5A" w:rsidRPr="005824FB" w:rsidRDefault="00797F5A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6A98" w:rsidRDefault="002514B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Review of performance measures in each Keystage </w:t>
            </w:r>
          </w:p>
          <w:p w:rsidR="006B5267" w:rsidRDefault="006B5267" w:rsidP="00400CD3">
            <w:pPr>
              <w:rPr>
                <w:rFonts w:cs="Arial"/>
                <w:sz w:val="24"/>
                <w:szCs w:val="24"/>
              </w:rPr>
            </w:pPr>
          </w:p>
          <w:p w:rsidR="006B5267" w:rsidRDefault="006B5267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Improve the percentage of GLD in the EYFS Profile </w:t>
            </w:r>
          </w:p>
          <w:p w:rsidR="002514B0" w:rsidRDefault="002514B0" w:rsidP="00400CD3">
            <w:pPr>
              <w:rPr>
                <w:rFonts w:cs="Arial"/>
                <w:sz w:val="24"/>
                <w:szCs w:val="24"/>
              </w:rPr>
            </w:pPr>
          </w:p>
          <w:p w:rsidR="002514B0" w:rsidRPr="005824FB" w:rsidRDefault="002514B0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226A98" w:rsidRPr="005824FB" w:rsidRDefault="00596BF7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</w:t>
            </w:r>
            <w:r w:rsidR="00226A98" w:rsidRPr="005824FB">
              <w:rPr>
                <w:rFonts w:cs="Arial"/>
                <w:sz w:val="24"/>
                <w:szCs w:val="24"/>
              </w:rPr>
              <w:t>,000</w:t>
            </w:r>
            <w:r w:rsidR="00226A98"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Ensure that medium term plans meet new Maths curriculum standards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Maths training and interventions set up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Purchase of maths schemes underpinned by problem-solving and real life contexts.</w:t>
            </w: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Measure and analyse value-added progress overtime.</w:t>
            </w: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</w:p>
          <w:p w:rsidR="00797F5A" w:rsidRPr="005824FB" w:rsidRDefault="00797F5A" w:rsidP="00797F5A">
            <w:pPr>
              <w:rPr>
                <w:rFonts w:cs="Arial"/>
                <w:sz w:val="24"/>
                <w:szCs w:val="24"/>
              </w:rPr>
            </w:pPr>
            <w:r w:rsidRPr="00797F5A">
              <w:rPr>
                <w:rFonts w:cs="Arial"/>
                <w:sz w:val="24"/>
                <w:szCs w:val="24"/>
              </w:rPr>
              <w:t xml:space="preserve">Introduction of </w:t>
            </w:r>
            <w:r>
              <w:rPr>
                <w:rFonts w:cs="Arial"/>
                <w:sz w:val="24"/>
                <w:szCs w:val="24"/>
              </w:rPr>
              <w:t>maths e-learning packages; VLE 360; Sumdog; My Maths; Mathletics</w:t>
            </w:r>
          </w:p>
        </w:tc>
        <w:tc>
          <w:tcPr>
            <w:tcW w:w="175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Exceed national  expectations and achievement overtime.</w:t>
            </w: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</w:p>
          <w:p w:rsidR="00CA60AF" w:rsidRPr="00CA60AF" w:rsidRDefault="00CA60AF" w:rsidP="00CA60AF">
            <w:pPr>
              <w:rPr>
                <w:rFonts w:cs="Arial"/>
                <w:sz w:val="24"/>
                <w:szCs w:val="24"/>
              </w:rPr>
            </w:pPr>
            <w:r w:rsidRPr="00CA60AF">
              <w:rPr>
                <w:rFonts w:cs="Arial"/>
                <w:sz w:val="24"/>
                <w:szCs w:val="24"/>
              </w:rPr>
              <w:t xml:space="preserve">Raise standards and the proportion </w:t>
            </w:r>
          </w:p>
          <w:p w:rsidR="00CA60AF" w:rsidRDefault="00CA60AF" w:rsidP="00CA60AF">
            <w:pPr>
              <w:rPr>
                <w:rFonts w:cs="Arial"/>
                <w:sz w:val="24"/>
                <w:szCs w:val="24"/>
              </w:rPr>
            </w:pPr>
            <w:r w:rsidRPr="00CA60AF">
              <w:rPr>
                <w:rFonts w:cs="Arial"/>
                <w:sz w:val="24"/>
                <w:szCs w:val="24"/>
              </w:rPr>
              <w:t>of pupils in each phase exceeding 110 standardised threshold in the national tests.</w:t>
            </w:r>
          </w:p>
          <w:p w:rsidR="00CA60AF" w:rsidRDefault="00CA60AF" w:rsidP="00CA60AF">
            <w:pPr>
              <w:rPr>
                <w:rFonts w:cs="Arial"/>
                <w:sz w:val="24"/>
                <w:szCs w:val="24"/>
              </w:rPr>
            </w:pPr>
          </w:p>
          <w:p w:rsidR="00797F5A" w:rsidRDefault="00797F5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Review and embed </w:t>
            </w:r>
            <w:r w:rsidRPr="00797F5A">
              <w:rPr>
                <w:rFonts w:cs="Arial"/>
                <w:sz w:val="24"/>
                <w:szCs w:val="24"/>
              </w:rPr>
              <w:t>mat</w:t>
            </w:r>
            <w:r>
              <w:rPr>
                <w:rFonts w:cs="Arial"/>
                <w:sz w:val="24"/>
                <w:szCs w:val="24"/>
              </w:rPr>
              <w:t xml:space="preserve">hs e-learning packages; VLE 360, Times Tables Rockstars </w:t>
            </w:r>
          </w:p>
          <w:p w:rsidR="007032BA" w:rsidRDefault="007032BA" w:rsidP="00400CD3">
            <w:pPr>
              <w:rPr>
                <w:rFonts w:cs="Arial"/>
                <w:sz w:val="24"/>
                <w:szCs w:val="24"/>
              </w:rPr>
            </w:pPr>
          </w:p>
          <w:p w:rsidR="007032BA" w:rsidRDefault="007032BA" w:rsidP="007032BA">
            <w:pPr>
              <w:rPr>
                <w:rFonts w:cs="Arial"/>
                <w:sz w:val="24"/>
                <w:szCs w:val="24"/>
              </w:rPr>
            </w:pPr>
            <w:r w:rsidRPr="007032BA">
              <w:rPr>
                <w:rFonts w:cs="Arial"/>
                <w:sz w:val="24"/>
                <w:szCs w:val="24"/>
              </w:rPr>
              <w:t xml:space="preserve">Implementation of </w:t>
            </w:r>
            <w:r>
              <w:rPr>
                <w:rFonts w:cs="Arial"/>
                <w:sz w:val="24"/>
                <w:szCs w:val="24"/>
              </w:rPr>
              <w:t xml:space="preserve">Problem-solving and reasoning Maths </w:t>
            </w:r>
            <w:r w:rsidRPr="007032BA">
              <w:rPr>
                <w:rFonts w:cs="Arial"/>
                <w:sz w:val="24"/>
                <w:szCs w:val="24"/>
              </w:rPr>
              <w:t>Programme</w:t>
            </w:r>
          </w:p>
          <w:p w:rsidR="00CA60AF" w:rsidRDefault="00CA60AF" w:rsidP="007032BA">
            <w:pPr>
              <w:rPr>
                <w:rFonts w:cs="Arial"/>
                <w:sz w:val="24"/>
                <w:szCs w:val="24"/>
              </w:rPr>
            </w:pPr>
          </w:p>
          <w:p w:rsidR="00CA60AF" w:rsidRPr="005824FB" w:rsidRDefault="00CA60AF" w:rsidP="00CA60AF">
            <w:pPr>
              <w:rPr>
                <w:rFonts w:cs="Arial"/>
                <w:sz w:val="24"/>
                <w:szCs w:val="24"/>
              </w:rPr>
            </w:pPr>
            <w:r w:rsidRPr="00CA60AF">
              <w:rPr>
                <w:rFonts w:cs="Arial"/>
                <w:sz w:val="24"/>
                <w:szCs w:val="24"/>
              </w:rPr>
              <w:t xml:space="preserve">Introduction of Able </w:t>
            </w:r>
            <w:r>
              <w:rPr>
                <w:rFonts w:cs="Arial"/>
                <w:sz w:val="24"/>
                <w:szCs w:val="24"/>
              </w:rPr>
              <w:t xml:space="preserve">maths </w:t>
            </w:r>
            <w:r w:rsidRPr="00CA60AF">
              <w:rPr>
                <w:rFonts w:cs="Arial"/>
                <w:sz w:val="24"/>
                <w:szCs w:val="24"/>
              </w:rPr>
              <w:t>workshops</w:t>
            </w:r>
          </w:p>
        </w:tc>
        <w:tc>
          <w:tcPr>
            <w:tcW w:w="1431" w:type="dxa"/>
          </w:tcPr>
          <w:p w:rsidR="00226A98" w:rsidRPr="005824FB" w:rsidRDefault="002514B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Acquisition of Naace Challenge award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£5,000</w:t>
            </w:r>
            <w:r>
              <w:rPr>
                <w:rFonts w:cs="Arial"/>
                <w:sz w:val="24"/>
                <w:szCs w:val="24"/>
              </w:rPr>
              <w:t xml:space="preserve"> annually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Phonics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Purchase Read, Write In Scheme</w:t>
            </w:r>
          </w:p>
        </w:tc>
        <w:tc>
          <w:tcPr>
            <w:tcW w:w="1978" w:type="dxa"/>
          </w:tcPr>
          <w:p w:rsidR="00226A98" w:rsidRPr="005824FB" w:rsidRDefault="002514B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Read Write Inc scheme – daily timetabling of interventions and differentiated sessions across EYFS and KS1</w:t>
            </w:r>
          </w:p>
        </w:tc>
        <w:tc>
          <w:tcPr>
            <w:tcW w:w="1751" w:type="dxa"/>
          </w:tcPr>
          <w:p w:rsidR="00226A98" w:rsidRPr="005824FB" w:rsidRDefault="00907D0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Introduction of Read, Write Inc spelling programmes into KS2 </w:t>
            </w:r>
          </w:p>
        </w:tc>
        <w:tc>
          <w:tcPr>
            <w:tcW w:w="1431" w:type="dxa"/>
          </w:tcPr>
          <w:p w:rsidR="00226A98" w:rsidRDefault="00907D00" w:rsidP="00400CD3">
            <w:pPr>
              <w:rPr>
                <w:rFonts w:cs="Arial"/>
                <w:sz w:val="24"/>
                <w:szCs w:val="24"/>
              </w:rPr>
            </w:pPr>
            <w:r w:rsidRPr="00907D00">
              <w:rPr>
                <w:rFonts w:cs="Arial"/>
                <w:sz w:val="24"/>
                <w:szCs w:val="24"/>
              </w:rPr>
              <w:t>Improve the teaching of phonics so the vast majority of children in Year 1</w:t>
            </w:r>
            <w:r>
              <w:rPr>
                <w:rFonts w:cs="Arial"/>
                <w:sz w:val="24"/>
                <w:szCs w:val="24"/>
              </w:rPr>
              <w:t xml:space="preserve">, Year 2 SPAG, Year 6 SPAG </w:t>
            </w:r>
            <w:r w:rsidRPr="00907D00">
              <w:rPr>
                <w:rFonts w:cs="Arial"/>
                <w:sz w:val="24"/>
                <w:szCs w:val="24"/>
              </w:rPr>
              <w:t xml:space="preserve"> achieve the expected standard in the national phonics check</w:t>
            </w:r>
          </w:p>
        </w:tc>
        <w:tc>
          <w:tcPr>
            <w:tcW w:w="1502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£4,000 one off payment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£2,500 staff training 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curriculum topic plans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of marking ladders </w:t>
            </w:r>
          </w:p>
        </w:tc>
        <w:tc>
          <w:tcPr>
            <w:tcW w:w="1978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Book scrutiny for outcomes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Lesson observations – proportion of outstanding teaching </w:t>
            </w:r>
          </w:p>
        </w:tc>
        <w:tc>
          <w:tcPr>
            <w:tcW w:w="1751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Investment in Science resourcing </w:t>
            </w:r>
            <w:r w:rsidR="00CA60AF">
              <w:rPr>
                <w:rFonts w:cs="Arial"/>
                <w:sz w:val="24"/>
                <w:szCs w:val="24"/>
              </w:rPr>
              <w:t>and specialist teaching</w:t>
            </w:r>
          </w:p>
        </w:tc>
        <w:tc>
          <w:tcPr>
            <w:tcW w:w="1431" w:type="dxa"/>
          </w:tcPr>
          <w:p w:rsidR="00226A98" w:rsidRPr="005824FB" w:rsidRDefault="002514B0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Acquisition of national science award 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£3,000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ICT </w:t>
            </w:r>
          </w:p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Implementation of new computing curriculum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Purchase of more IPADS </w:t>
            </w:r>
          </w:p>
        </w:tc>
        <w:tc>
          <w:tcPr>
            <w:tcW w:w="1978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Procurement of new server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Refurbishment of the Computer suite and hardware </w:t>
            </w:r>
          </w:p>
          <w:p w:rsidR="00941013" w:rsidRDefault="00941013" w:rsidP="00400CD3">
            <w:pPr>
              <w:rPr>
                <w:rFonts w:cs="Arial"/>
                <w:sz w:val="24"/>
                <w:szCs w:val="24"/>
              </w:rPr>
            </w:pPr>
          </w:p>
          <w:p w:rsidR="00941013" w:rsidRPr="005824FB" w:rsidRDefault="00941013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Recruitment and training of ICT Technician</w:t>
            </w:r>
          </w:p>
        </w:tc>
        <w:tc>
          <w:tcPr>
            <w:tcW w:w="1431" w:type="dxa"/>
          </w:tcPr>
          <w:p w:rsidR="00226A98" w:rsidRDefault="00941013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E-learning programmes and lunchtime access to computers to complete homework and rehearse basic skills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£4</w:t>
            </w:r>
            <w:r w:rsidRPr="005824FB">
              <w:rPr>
                <w:rFonts w:cs="Arial"/>
                <w:sz w:val="24"/>
                <w:szCs w:val="24"/>
              </w:rPr>
              <w:t>0,000</w:t>
            </w:r>
            <w:r>
              <w:rPr>
                <w:rFonts w:cs="Arial"/>
                <w:sz w:val="24"/>
                <w:szCs w:val="24"/>
              </w:rPr>
              <w:t xml:space="preserve"> then £10,000 subsequent years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Inclusion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Identify vulnerable groups and invest in terms of study support and enrichment opportunities </w:t>
            </w: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Continue focus to raise attendance </w:t>
            </w:r>
          </w:p>
          <w:p w:rsidR="001246A1" w:rsidRDefault="001246A1" w:rsidP="00400CD3">
            <w:pPr>
              <w:rPr>
                <w:rFonts w:cs="Arial"/>
                <w:sz w:val="24"/>
                <w:szCs w:val="24"/>
              </w:rPr>
            </w:pPr>
          </w:p>
          <w:p w:rsidR="001246A1" w:rsidRDefault="001246A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subject specific interventions</w:t>
            </w:r>
          </w:p>
          <w:p w:rsidR="001246A1" w:rsidRDefault="001246A1" w:rsidP="00400CD3">
            <w:pPr>
              <w:rPr>
                <w:rFonts w:cs="Arial"/>
                <w:sz w:val="24"/>
                <w:szCs w:val="24"/>
              </w:rPr>
            </w:pPr>
          </w:p>
          <w:p w:rsidR="001246A1" w:rsidRDefault="001246A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Y6 study homework club</w:t>
            </w:r>
          </w:p>
          <w:p w:rsidR="001246A1" w:rsidRDefault="001246A1" w:rsidP="00400CD3">
            <w:pPr>
              <w:rPr>
                <w:rFonts w:cs="Arial"/>
                <w:sz w:val="24"/>
                <w:szCs w:val="24"/>
              </w:rPr>
            </w:pPr>
          </w:p>
          <w:p w:rsidR="001246A1" w:rsidRPr="005824FB" w:rsidRDefault="001246A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national accredited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SENDCOs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lastRenderedPageBreak/>
              <w:t xml:space="preserve">Adapt primary framework to meet the needs of all learners </w:t>
            </w:r>
            <w:r w:rsidR="003E6D19">
              <w:rPr>
                <w:rFonts w:cs="Arial"/>
                <w:sz w:val="24"/>
                <w:szCs w:val="24"/>
              </w:rPr>
              <w:t xml:space="preserve">– equality </w:t>
            </w:r>
          </w:p>
          <w:p w:rsidR="003E6D19" w:rsidRDefault="003E6D19" w:rsidP="00400CD3">
            <w:pPr>
              <w:rPr>
                <w:rFonts w:cs="Arial"/>
                <w:sz w:val="24"/>
                <w:szCs w:val="24"/>
              </w:rPr>
            </w:pPr>
          </w:p>
          <w:p w:rsidR="003E6D19" w:rsidRPr="005824FB" w:rsidRDefault="003E6D19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Personalised timetables for teaching assistants and SEND </w:t>
            </w:r>
            <w:r w:rsidR="002310DD">
              <w:rPr>
                <w:rFonts w:cs="Arial"/>
                <w:sz w:val="24"/>
                <w:szCs w:val="24"/>
              </w:rPr>
              <w:t>and Pupil Premium children</w:t>
            </w:r>
            <w:r w:rsidR="001246A1">
              <w:rPr>
                <w:rFonts w:cs="Arial"/>
                <w:sz w:val="24"/>
                <w:szCs w:val="24"/>
              </w:rPr>
              <w:t xml:space="preserve"> to improve </w:t>
            </w:r>
            <w:r w:rsidR="001246A1">
              <w:rPr>
                <w:rFonts w:cs="Arial"/>
                <w:sz w:val="24"/>
                <w:szCs w:val="24"/>
              </w:rPr>
              <w:lastRenderedPageBreak/>
              <w:t xml:space="preserve">outcomes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6A98" w:rsidRPr="005824FB" w:rsidRDefault="001246A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Recruitment of Inclusion Mentor to broker multi-agency expertise and signpost relevant support.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£30,000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lastRenderedPageBreak/>
              <w:t xml:space="preserve">Premises &amp; Facilities   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Improve KS1/2 playgrounds </w:t>
            </w:r>
            <w:r>
              <w:rPr>
                <w:rFonts w:cs="Arial"/>
                <w:sz w:val="24"/>
                <w:szCs w:val="24"/>
              </w:rPr>
              <w:t>and EYFS learning zones.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Refurbish staff toilets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2 year old teaching space </w:t>
            </w:r>
            <w:r>
              <w:rPr>
                <w:rFonts w:cs="Arial"/>
                <w:sz w:val="24"/>
                <w:szCs w:val="24"/>
              </w:rPr>
              <w:t xml:space="preserve">and provision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Upgrade computer suite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teaching spaces  redecoration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226A98" w:rsidRDefault="0072185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Expansion of car parking capacity </w:t>
            </w:r>
            <w:r w:rsidR="000A1181">
              <w:rPr>
                <w:rFonts w:cs="Arial"/>
                <w:sz w:val="24"/>
                <w:szCs w:val="24"/>
              </w:rPr>
              <w:t xml:space="preserve">within the wider community </w:t>
            </w:r>
          </w:p>
          <w:p w:rsidR="003957CA" w:rsidRDefault="003957CA" w:rsidP="00400CD3">
            <w:pPr>
              <w:rPr>
                <w:rFonts w:cs="Arial"/>
                <w:sz w:val="24"/>
                <w:szCs w:val="24"/>
              </w:rPr>
            </w:pPr>
          </w:p>
          <w:p w:rsidR="003957CA" w:rsidRDefault="003957C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Community bids for outdoor gym, EYFS play equipment and grounds improvements </w:t>
            </w:r>
          </w:p>
          <w:p w:rsidR="0072185B" w:rsidRDefault="0072185B" w:rsidP="00400CD3">
            <w:pPr>
              <w:rPr>
                <w:rFonts w:cs="Arial"/>
                <w:sz w:val="24"/>
                <w:szCs w:val="24"/>
              </w:rPr>
            </w:pPr>
          </w:p>
          <w:p w:rsidR="0072185B" w:rsidRPr="005824FB" w:rsidRDefault="0072185B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Acquisition of Modeshift Gold</w:t>
            </w:r>
          </w:p>
        </w:tc>
        <w:tc>
          <w:tcPr>
            <w:tcW w:w="1431" w:type="dxa"/>
          </w:tcPr>
          <w:p w:rsidR="00226A98" w:rsidRDefault="003957CA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Expansion of and resurfacing of school playground – patio and picnic tables. 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£2</w:t>
            </w:r>
            <w:r w:rsidRPr="005824FB">
              <w:rPr>
                <w:rFonts w:cs="Arial"/>
                <w:sz w:val="24"/>
                <w:szCs w:val="24"/>
              </w:rPr>
              <w:t>0,000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 xml:space="preserve">Healthy Schools  </w:t>
            </w:r>
          </w:p>
        </w:tc>
        <w:tc>
          <w:tcPr>
            <w:tcW w:w="1826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Healthy schools award renewed 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Expansion of extra-curricular clubs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Develop PE opportunities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International Schools award 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Increased enrichment opportunities  </w:t>
            </w:r>
          </w:p>
          <w:p w:rsidR="000A1181" w:rsidRDefault="000A1181" w:rsidP="00400CD3">
            <w:pPr>
              <w:rPr>
                <w:rFonts w:cs="Arial"/>
                <w:sz w:val="24"/>
                <w:szCs w:val="24"/>
              </w:rPr>
            </w:pPr>
          </w:p>
          <w:p w:rsidR="000A1181" w:rsidRPr="005824FB" w:rsidRDefault="000A118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Recruitment of an extra-curriculum co-ordinator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0A1181" w:rsidRDefault="000A1181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Acquisition of PSCHE scheme of work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RSE training for all staff</w:t>
            </w:r>
          </w:p>
          <w:p w:rsidR="000A1181" w:rsidRDefault="000A1181" w:rsidP="00400CD3">
            <w:pPr>
              <w:rPr>
                <w:rFonts w:cs="Arial"/>
                <w:sz w:val="24"/>
                <w:szCs w:val="24"/>
              </w:rPr>
            </w:pPr>
          </w:p>
          <w:p w:rsidR="000A1181" w:rsidRPr="005824FB" w:rsidRDefault="000A1181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Sports Premium Monies doubled by the government – recruitment of sports apprentice.</w:t>
            </w:r>
          </w:p>
        </w:tc>
        <w:tc>
          <w:tcPr>
            <w:tcW w:w="1431" w:type="dxa"/>
          </w:tcPr>
          <w:p w:rsidR="00226A98" w:rsidRDefault="00167AA4" w:rsidP="00400CD3">
            <w:pPr>
              <w:rPr>
                <w:rFonts w:cs="Arial"/>
                <w:sz w:val="24"/>
                <w:szCs w:val="24"/>
              </w:rPr>
            </w:pPr>
            <w:r w:rsidRPr="00167AA4">
              <w:rPr>
                <w:rFonts w:cs="Arial"/>
                <w:sz w:val="24"/>
                <w:szCs w:val="24"/>
              </w:rPr>
              <w:t>Sustain healthy schools award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Pr="005824FB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Sustain Sportsmark Gold</w:t>
            </w:r>
          </w:p>
        </w:tc>
        <w:tc>
          <w:tcPr>
            <w:tcW w:w="1502" w:type="dxa"/>
          </w:tcPr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£10,000</w:t>
            </w:r>
            <w:r>
              <w:rPr>
                <w:rFonts w:cs="Arial"/>
                <w:sz w:val="24"/>
                <w:szCs w:val="24"/>
              </w:rPr>
              <w:t xml:space="preserve"> for Sports Premium </w:t>
            </w:r>
          </w:p>
        </w:tc>
      </w:tr>
      <w:tr w:rsidR="007032BA" w:rsidRPr="005824FB" w:rsidTr="00226A98">
        <w:tc>
          <w:tcPr>
            <w:tcW w:w="1860" w:type="dxa"/>
          </w:tcPr>
          <w:p w:rsidR="00226A98" w:rsidRPr="005824FB" w:rsidRDefault="00226A98" w:rsidP="00400CD3">
            <w:pPr>
              <w:rPr>
                <w:rFonts w:cs="Arial"/>
                <w:b/>
                <w:sz w:val="24"/>
                <w:szCs w:val="24"/>
              </w:rPr>
            </w:pPr>
            <w:r w:rsidRPr="005824FB">
              <w:rPr>
                <w:rFonts w:cs="Arial"/>
                <w:b/>
                <w:sz w:val="24"/>
                <w:szCs w:val="24"/>
              </w:rPr>
              <w:t>Sustainability</w:t>
            </w:r>
          </w:p>
        </w:tc>
        <w:tc>
          <w:tcPr>
            <w:tcW w:w="1826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Extend community </w:t>
            </w:r>
            <w:r>
              <w:rPr>
                <w:rFonts w:cs="Arial"/>
                <w:sz w:val="24"/>
                <w:szCs w:val="24"/>
              </w:rPr>
              <w:t xml:space="preserve">and business </w:t>
            </w:r>
            <w:r w:rsidRPr="005824FB">
              <w:rPr>
                <w:rFonts w:cs="Arial"/>
                <w:sz w:val="24"/>
                <w:szCs w:val="24"/>
              </w:rPr>
              <w:t xml:space="preserve">links 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Expand letting of premises and Parkside pitch</w:t>
            </w:r>
            <w:r w:rsidRPr="005824FB">
              <w:rPr>
                <w:rFonts w:cs="Arial"/>
                <w:sz w:val="24"/>
                <w:szCs w:val="24"/>
              </w:rPr>
              <w:t xml:space="preserve">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Review PAN </w:t>
            </w:r>
            <w:r>
              <w:rPr>
                <w:rFonts w:cs="Arial"/>
                <w:sz w:val="24"/>
                <w:szCs w:val="24"/>
              </w:rPr>
              <w:t xml:space="preserve">and transfer EYFS onto main school roll rather than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operate PVI. 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Expansion of the school staff car parking capacity </w:t>
            </w:r>
          </w:p>
        </w:tc>
        <w:tc>
          <w:tcPr>
            <w:tcW w:w="1978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lastRenderedPageBreak/>
              <w:t xml:space="preserve">Review community links  and academy status 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Re-launch of OSSC Breakfast Club and after school childcare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 and Councillor consultation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Introduction of 2 year old provision 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a Toddler group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167AA4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lastRenderedPageBreak/>
              <w:t xml:space="preserve">Review and strengthen community links  </w:t>
            </w: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  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>Connect with</w:t>
            </w:r>
            <w:r>
              <w:rPr>
                <w:rFonts w:cs="Arial"/>
                <w:sz w:val="24"/>
                <w:szCs w:val="24"/>
              </w:rPr>
              <w:t xml:space="preserve"> local</w:t>
            </w:r>
            <w:r w:rsidRPr="005824FB">
              <w:rPr>
                <w:rFonts w:cs="Arial"/>
                <w:sz w:val="24"/>
                <w:szCs w:val="24"/>
              </w:rPr>
              <w:t xml:space="preserve"> businesses to promote enterprise activity</w:t>
            </w: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</w:p>
          <w:p w:rsidR="00167AA4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Introduction of 30 hours childcare </w:t>
            </w:r>
            <w:r>
              <w:rPr>
                <w:rFonts w:cs="Arial"/>
                <w:sz w:val="24"/>
                <w:szCs w:val="24"/>
              </w:rPr>
              <w:lastRenderedPageBreak/>
              <w:t>provision</w:t>
            </w:r>
          </w:p>
          <w:p w:rsidR="00131F07" w:rsidRDefault="00131F07" w:rsidP="00400CD3">
            <w:pPr>
              <w:rPr>
                <w:rFonts w:cs="Arial"/>
                <w:sz w:val="24"/>
                <w:szCs w:val="24"/>
              </w:rPr>
            </w:pPr>
          </w:p>
          <w:p w:rsidR="00131F07" w:rsidRPr="005824FB" w:rsidRDefault="00131F07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Improved efficiency in </w:t>
            </w:r>
            <w:r w:rsidR="001246A1">
              <w:rPr>
                <w:rFonts w:cs="Arial"/>
                <w:sz w:val="24"/>
                <w:szCs w:val="24"/>
              </w:rPr>
              <w:t xml:space="preserve">communication and bureaucratic systems. </w:t>
            </w:r>
          </w:p>
        </w:tc>
        <w:tc>
          <w:tcPr>
            <w:tcW w:w="1431" w:type="dxa"/>
          </w:tcPr>
          <w:p w:rsidR="00226A98" w:rsidRDefault="00167AA4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Expansion and extension of the school building to meet increasing demand and increase in pupil roll. </w:t>
            </w:r>
          </w:p>
          <w:p w:rsidR="00131F07" w:rsidRDefault="00131F07" w:rsidP="00400CD3">
            <w:pPr>
              <w:rPr>
                <w:rFonts w:cs="Arial"/>
                <w:sz w:val="24"/>
                <w:szCs w:val="24"/>
              </w:rPr>
            </w:pPr>
          </w:p>
          <w:p w:rsidR="00131F07" w:rsidRPr="005824FB" w:rsidRDefault="00131F07" w:rsidP="00400CD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  <w:r w:rsidRPr="005824FB">
              <w:rPr>
                <w:rFonts w:cs="Arial"/>
                <w:sz w:val="24"/>
                <w:szCs w:val="24"/>
              </w:rPr>
              <w:t xml:space="preserve">Business Manager </w:t>
            </w: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Default="00226A98" w:rsidP="00400CD3">
            <w:pPr>
              <w:rPr>
                <w:rFonts w:cs="Arial"/>
                <w:sz w:val="24"/>
                <w:szCs w:val="24"/>
              </w:rPr>
            </w:pPr>
          </w:p>
          <w:p w:rsidR="00226A98" w:rsidRPr="005824FB" w:rsidRDefault="00226A98" w:rsidP="00400C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Premises Committee</w:t>
            </w:r>
          </w:p>
        </w:tc>
      </w:tr>
    </w:tbl>
    <w:p w:rsidR="001609DC" w:rsidRPr="00A313AC" w:rsidRDefault="00BA1C10" w:rsidP="001609DC">
      <w:pPr>
        <w:rPr>
          <w:rFonts w:cs="Arial"/>
          <w:b/>
          <w:sz w:val="24"/>
          <w:szCs w:val="24"/>
        </w:rPr>
      </w:pPr>
      <w:r>
        <w:rPr>
          <w:b/>
        </w:rPr>
        <w:lastRenderedPageBreak/>
        <w:t xml:space="preserve">           </w:t>
      </w:r>
    </w:p>
    <w:p w:rsidR="00404671" w:rsidRPr="00A313AC" w:rsidRDefault="00404671">
      <w:pPr>
        <w:rPr>
          <w:rFonts w:cs="Arial"/>
          <w:b/>
          <w:sz w:val="24"/>
          <w:szCs w:val="24"/>
        </w:rPr>
      </w:pPr>
    </w:p>
    <w:sectPr w:rsidR="00404671" w:rsidRPr="00A313AC" w:rsidSect="006754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0B" w:rsidRDefault="00612C0B" w:rsidP="004813B2">
      <w:pPr>
        <w:spacing w:after="0" w:line="240" w:lineRule="auto"/>
      </w:pPr>
      <w:r>
        <w:separator/>
      </w:r>
    </w:p>
  </w:endnote>
  <w:endnote w:type="continuationSeparator" w:id="0">
    <w:p w:rsidR="00612C0B" w:rsidRDefault="00612C0B" w:rsidP="004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39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06D8" w:rsidRDefault="005406D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5CC" w:rsidRPr="00F305C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24FB" w:rsidRDefault="0058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0B" w:rsidRDefault="00612C0B" w:rsidP="004813B2">
      <w:pPr>
        <w:spacing w:after="0" w:line="240" w:lineRule="auto"/>
      </w:pPr>
      <w:r>
        <w:separator/>
      </w:r>
    </w:p>
  </w:footnote>
  <w:footnote w:type="continuationSeparator" w:id="0">
    <w:p w:rsidR="00612C0B" w:rsidRDefault="00612C0B" w:rsidP="004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612C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2" o:spid="_x0000_s2050" type="#_x0000_t75" style="position:absolute;margin-left:0;margin-top:0;width:451.15pt;height:365.15pt;z-index:-251657216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612C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3" o:spid="_x0000_s2051" type="#_x0000_t75" style="position:absolute;margin-left:0;margin-top:0;width:451.15pt;height:365.15pt;z-index:-251656192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DC" w:rsidRDefault="00612C0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101" o:spid="_x0000_s2049" type="#_x0000_t75" style="position:absolute;margin-left:0;margin-top:0;width:451.15pt;height:365.15pt;z-index:-251658240;mso-position-horizontal:center;mso-position-horizontal-relative:margin;mso-position-vertical:center;mso-position-vertical-relative:margin" o:allowincell="f">
          <v:imagedata r:id="rId1" o:title="logo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31"/>
    <w:multiLevelType w:val="hybridMultilevel"/>
    <w:tmpl w:val="0DD8629C"/>
    <w:lvl w:ilvl="0" w:tplc="973C4B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F3A"/>
    <w:multiLevelType w:val="hybridMultilevel"/>
    <w:tmpl w:val="2A88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684B"/>
    <w:multiLevelType w:val="hybridMultilevel"/>
    <w:tmpl w:val="9572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E6C"/>
    <w:multiLevelType w:val="hybridMultilevel"/>
    <w:tmpl w:val="9D42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67A1"/>
    <w:multiLevelType w:val="hybridMultilevel"/>
    <w:tmpl w:val="3CBE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03B33"/>
    <w:multiLevelType w:val="hybridMultilevel"/>
    <w:tmpl w:val="04AA6F8E"/>
    <w:lvl w:ilvl="0" w:tplc="2B84A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77A46"/>
    <w:multiLevelType w:val="hybridMultilevel"/>
    <w:tmpl w:val="925A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6212C"/>
    <w:multiLevelType w:val="hybridMultilevel"/>
    <w:tmpl w:val="5BFC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2E4B"/>
    <w:multiLevelType w:val="hybridMultilevel"/>
    <w:tmpl w:val="341A15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A022F57"/>
    <w:multiLevelType w:val="hybridMultilevel"/>
    <w:tmpl w:val="B33A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D"/>
    <w:rsid w:val="00005D0D"/>
    <w:rsid w:val="00014F78"/>
    <w:rsid w:val="00021DA9"/>
    <w:rsid w:val="000277C3"/>
    <w:rsid w:val="00073BE4"/>
    <w:rsid w:val="0008164C"/>
    <w:rsid w:val="000A0676"/>
    <w:rsid w:val="000A1181"/>
    <w:rsid w:val="000A1D1B"/>
    <w:rsid w:val="000D1EF5"/>
    <w:rsid w:val="000E0A4D"/>
    <w:rsid w:val="000E1715"/>
    <w:rsid w:val="000E2098"/>
    <w:rsid w:val="000F6905"/>
    <w:rsid w:val="001039FC"/>
    <w:rsid w:val="001246A1"/>
    <w:rsid w:val="00131F07"/>
    <w:rsid w:val="001609DC"/>
    <w:rsid w:val="001663FC"/>
    <w:rsid w:val="0016774F"/>
    <w:rsid w:val="00167AA4"/>
    <w:rsid w:val="001B1D58"/>
    <w:rsid w:val="00226651"/>
    <w:rsid w:val="00226A98"/>
    <w:rsid w:val="002310DD"/>
    <w:rsid w:val="00237AEF"/>
    <w:rsid w:val="0024799D"/>
    <w:rsid w:val="002514B0"/>
    <w:rsid w:val="002772B7"/>
    <w:rsid w:val="00284A08"/>
    <w:rsid w:val="002915EC"/>
    <w:rsid w:val="00293976"/>
    <w:rsid w:val="002B1671"/>
    <w:rsid w:val="00323F66"/>
    <w:rsid w:val="003957CA"/>
    <w:rsid w:val="003B3E4C"/>
    <w:rsid w:val="003C5C27"/>
    <w:rsid w:val="003E6D19"/>
    <w:rsid w:val="00400454"/>
    <w:rsid w:val="00401A1A"/>
    <w:rsid w:val="00404671"/>
    <w:rsid w:val="00405991"/>
    <w:rsid w:val="00414C8B"/>
    <w:rsid w:val="00414F52"/>
    <w:rsid w:val="00427A96"/>
    <w:rsid w:val="00435569"/>
    <w:rsid w:val="004468E9"/>
    <w:rsid w:val="00467A6A"/>
    <w:rsid w:val="00475ED0"/>
    <w:rsid w:val="004813B2"/>
    <w:rsid w:val="00493578"/>
    <w:rsid w:val="00495129"/>
    <w:rsid w:val="00503249"/>
    <w:rsid w:val="005034AA"/>
    <w:rsid w:val="00506224"/>
    <w:rsid w:val="005075EB"/>
    <w:rsid w:val="00522E72"/>
    <w:rsid w:val="00523770"/>
    <w:rsid w:val="005406D8"/>
    <w:rsid w:val="005537B4"/>
    <w:rsid w:val="005608C4"/>
    <w:rsid w:val="0057222F"/>
    <w:rsid w:val="005824FB"/>
    <w:rsid w:val="00583CBA"/>
    <w:rsid w:val="00596BF7"/>
    <w:rsid w:val="005A026D"/>
    <w:rsid w:val="005B1A70"/>
    <w:rsid w:val="005B42CD"/>
    <w:rsid w:val="005D63F1"/>
    <w:rsid w:val="00603663"/>
    <w:rsid w:val="00612C0B"/>
    <w:rsid w:val="00620EAF"/>
    <w:rsid w:val="00655BE0"/>
    <w:rsid w:val="00657AA6"/>
    <w:rsid w:val="00660443"/>
    <w:rsid w:val="006754DC"/>
    <w:rsid w:val="006A01B6"/>
    <w:rsid w:val="006B5267"/>
    <w:rsid w:val="006F08B1"/>
    <w:rsid w:val="006F0EFD"/>
    <w:rsid w:val="007032BA"/>
    <w:rsid w:val="00715145"/>
    <w:rsid w:val="0072185B"/>
    <w:rsid w:val="00764E2B"/>
    <w:rsid w:val="00797F5A"/>
    <w:rsid w:val="007D1BFC"/>
    <w:rsid w:val="007E6C83"/>
    <w:rsid w:val="007F1385"/>
    <w:rsid w:val="00805979"/>
    <w:rsid w:val="008113EC"/>
    <w:rsid w:val="00853FC8"/>
    <w:rsid w:val="00866725"/>
    <w:rsid w:val="00874EDD"/>
    <w:rsid w:val="008A3ECB"/>
    <w:rsid w:val="008E1919"/>
    <w:rsid w:val="00907D00"/>
    <w:rsid w:val="0091607B"/>
    <w:rsid w:val="00935ABB"/>
    <w:rsid w:val="00941013"/>
    <w:rsid w:val="00955AA2"/>
    <w:rsid w:val="00956937"/>
    <w:rsid w:val="0096219D"/>
    <w:rsid w:val="00965BC4"/>
    <w:rsid w:val="0098231E"/>
    <w:rsid w:val="00992F5B"/>
    <w:rsid w:val="009A0A01"/>
    <w:rsid w:val="009A3B29"/>
    <w:rsid w:val="009B3CCA"/>
    <w:rsid w:val="009C65B3"/>
    <w:rsid w:val="009F1F28"/>
    <w:rsid w:val="00A01F45"/>
    <w:rsid w:val="00A20EED"/>
    <w:rsid w:val="00A313AC"/>
    <w:rsid w:val="00A720E7"/>
    <w:rsid w:val="00AF3BD2"/>
    <w:rsid w:val="00B12F47"/>
    <w:rsid w:val="00B24C7B"/>
    <w:rsid w:val="00B326F1"/>
    <w:rsid w:val="00B328A5"/>
    <w:rsid w:val="00B374B0"/>
    <w:rsid w:val="00B613CE"/>
    <w:rsid w:val="00BA1C10"/>
    <w:rsid w:val="00BB7C8D"/>
    <w:rsid w:val="00BB7DA3"/>
    <w:rsid w:val="00BF0DA0"/>
    <w:rsid w:val="00C07B56"/>
    <w:rsid w:val="00C32778"/>
    <w:rsid w:val="00CA60AF"/>
    <w:rsid w:val="00CE10CF"/>
    <w:rsid w:val="00D17667"/>
    <w:rsid w:val="00D23A7D"/>
    <w:rsid w:val="00D26C21"/>
    <w:rsid w:val="00D33419"/>
    <w:rsid w:val="00D37865"/>
    <w:rsid w:val="00D74D6E"/>
    <w:rsid w:val="00DD71F6"/>
    <w:rsid w:val="00E30C81"/>
    <w:rsid w:val="00E33ED1"/>
    <w:rsid w:val="00E6343D"/>
    <w:rsid w:val="00E65474"/>
    <w:rsid w:val="00EB5474"/>
    <w:rsid w:val="00F305CC"/>
    <w:rsid w:val="00F535D8"/>
    <w:rsid w:val="00F9548E"/>
    <w:rsid w:val="00FA0953"/>
    <w:rsid w:val="00FB16F1"/>
    <w:rsid w:val="00FB7852"/>
    <w:rsid w:val="00FD5BA1"/>
    <w:rsid w:val="00FE5CB2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2"/>
  </w:style>
  <w:style w:type="paragraph" w:styleId="Footer">
    <w:name w:val="footer"/>
    <w:basedOn w:val="Normal"/>
    <w:link w:val="Foot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2"/>
  </w:style>
  <w:style w:type="table" w:styleId="TableGrid">
    <w:name w:val="Table Grid"/>
    <w:basedOn w:val="TableNormal"/>
    <w:uiPriority w:val="39"/>
    <w:rsid w:val="009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B2"/>
  </w:style>
  <w:style w:type="paragraph" w:styleId="Footer">
    <w:name w:val="footer"/>
    <w:basedOn w:val="Normal"/>
    <w:link w:val="FooterChar"/>
    <w:uiPriority w:val="99"/>
    <w:unhideWhenUsed/>
    <w:rsid w:val="0048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B2"/>
  </w:style>
  <w:style w:type="table" w:styleId="TableGrid">
    <w:name w:val="Table Grid"/>
    <w:basedOn w:val="TableNormal"/>
    <w:uiPriority w:val="39"/>
    <w:rsid w:val="009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4930-A113-4817-BCED-1E39F3F1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</dc:creator>
  <cp:lastModifiedBy>Andrew King</cp:lastModifiedBy>
  <cp:revision>2</cp:revision>
  <cp:lastPrinted>2015-08-27T13:50:00Z</cp:lastPrinted>
  <dcterms:created xsi:type="dcterms:W3CDTF">2017-09-15T16:31:00Z</dcterms:created>
  <dcterms:modified xsi:type="dcterms:W3CDTF">2017-09-15T16:31:00Z</dcterms:modified>
</cp:coreProperties>
</file>