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2F" w:rsidRPr="00E15A2F" w:rsidRDefault="00E15A2F" w:rsidP="00E15A2F">
      <w:pPr>
        <w:shd w:val="clear" w:color="auto" w:fill="FFFFFF" w:themeFill="background1"/>
        <w:spacing w:after="0" w:line="240" w:lineRule="auto"/>
        <w:jc w:val="center"/>
        <w:textAlignment w:val="top"/>
        <w:outlineLvl w:val="0"/>
        <w:rPr>
          <w:rFonts w:ascii="Helvetica" w:eastAsia="Times New Roman" w:hAnsi="Helvetica" w:cs="Helvetica"/>
          <w:color w:val="000000" w:themeColor="text1"/>
          <w:spacing w:val="8"/>
          <w:kern w:val="36"/>
          <w:sz w:val="54"/>
          <w:szCs w:val="54"/>
          <w:lang w:eastAsia="en-GB"/>
        </w:rPr>
      </w:pPr>
      <w:r w:rsidRPr="00E15A2F">
        <w:rPr>
          <w:rFonts w:ascii="Helvetica" w:eastAsia="Times New Roman" w:hAnsi="Helvetica" w:cs="Helvetica"/>
          <w:noProof/>
          <w:color w:val="000000" w:themeColor="text1"/>
          <w:spacing w:val="8"/>
          <w:kern w:val="36"/>
          <w:sz w:val="54"/>
          <w:szCs w:val="54"/>
          <w:lang w:eastAsia="en-GB"/>
        </w:rPr>
        <w:drawing>
          <wp:anchor distT="0" distB="0" distL="114300" distR="114300" simplePos="0" relativeHeight="251658240" behindDoc="1" locked="0" layoutInCell="1" allowOverlap="1" wp14:anchorId="147366CC" wp14:editId="2A3B4DD1">
            <wp:simplePos x="0" y="0"/>
            <wp:positionH relativeFrom="column">
              <wp:posOffset>-352425</wp:posOffset>
            </wp:positionH>
            <wp:positionV relativeFrom="paragraph">
              <wp:posOffset>-266700</wp:posOffset>
            </wp:positionV>
            <wp:extent cx="2657475" cy="1181100"/>
            <wp:effectExtent l="0" t="0" r="9525" b="0"/>
            <wp:wrapTight wrapText="bothSides">
              <wp:wrapPolygon edited="0">
                <wp:start x="0" y="0"/>
                <wp:lineTo x="0" y="21252"/>
                <wp:lineTo x="21523" y="21252"/>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of Objects.docx1.png"/>
                    <pic:cNvPicPr/>
                  </pic:nvPicPr>
                  <pic:blipFill>
                    <a:blip r:embed="rId5">
                      <a:extLst>
                        <a:ext uri="{28A0092B-C50C-407E-A947-70E740481C1C}">
                          <a14:useLocalDpi xmlns:a14="http://schemas.microsoft.com/office/drawing/2010/main" val="0"/>
                        </a:ext>
                      </a:extLst>
                    </a:blip>
                    <a:stretch>
                      <a:fillRect/>
                    </a:stretch>
                  </pic:blipFill>
                  <pic:spPr>
                    <a:xfrm>
                      <a:off x="0" y="0"/>
                      <a:ext cx="2657475" cy="1181100"/>
                    </a:xfrm>
                    <a:prstGeom prst="rect">
                      <a:avLst/>
                    </a:prstGeom>
                  </pic:spPr>
                </pic:pic>
              </a:graphicData>
            </a:graphic>
            <wp14:sizeRelH relativeFrom="page">
              <wp14:pctWidth>0</wp14:pctWidth>
            </wp14:sizeRelH>
            <wp14:sizeRelV relativeFrom="page">
              <wp14:pctHeight>0</wp14:pctHeight>
            </wp14:sizeRelV>
          </wp:anchor>
        </w:drawing>
      </w:r>
      <w:r w:rsidRPr="00E15A2F">
        <w:rPr>
          <w:rFonts w:ascii="Helvetica" w:eastAsia="Times New Roman" w:hAnsi="Helvetica" w:cs="Helvetica"/>
          <w:color w:val="000000" w:themeColor="text1"/>
          <w:spacing w:val="8"/>
          <w:kern w:val="36"/>
          <w:sz w:val="54"/>
          <w:szCs w:val="54"/>
          <w:lang w:eastAsia="en-GB"/>
        </w:rPr>
        <w:t>House of Objects Creative Recycling Centre</w:t>
      </w:r>
    </w:p>
    <w:p w:rsidR="00E15A2F" w:rsidRPr="00E15A2F" w:rsidRDefault="00E15A2F" w:rsidP="00E15A2F">
      <w:pPr>
        <w:shd w:val="clear" w:color="auto" w:fill="FFFFFF" w:themeFill="background1"/>
        <w:spacing w:after="0" w:line="330" w:lineRule="atLeast"/>
        <w:jc w:val="center"/>
        <w:textAlignment w:val="top"/>
        <w:rPr>
          <w:rFonts w:ascii="Helvetica" w:eastAsia="Times New Roman" w:hAnsi="Helvetica" w:cs="Helvetica"/>
          <w:color w:val="000000" w:themeColor="text1"/>
          <w:spacing w:val="8"/>
          <w:sz w:val="23"/>
          <w:szCs w:val="23"/>
          <w:lang w:eastAsia="en-GB"/>
        </w:rPr>
      </w:pPr>
      <w:r w:rsidRPr="00E15A2F">
        <w:rPr>
          <w:rFonts w:ascii="Helvetica" w:eastAsia="Times New Roman" w:hAnsi="Helvetica" w:cs="Helvetica"/>
          <w:color w:val="000000" w:themeColor="text1"/>
          <w:spacing w:val="8"/>
          <w:sz w:val="23"/>
          <w:szCs w:val="23"/>
          <w:lang w:eastAsia="en-GB"/>
        </w:rPr>
        <w:t>The House of Objects (Hobs) is located in the Rising Sun Country Park in North Tyneside.</w:t>
      </w:r>
    </w:p>
    <w:p w:rsidR="00E15A2F" w:rsidRPr="00E15A2F" w:rsidRDefault="00E15A2F" w:rsidP="00E15A2F">
      <w:pPr>
        <w:shd w:val="clear" w:color="auto" w:fill="FFFFFF" w:themeFill="background1"/>
        <w:spacing w:after="0" w:line="330" w:lineRule="atLeast"/>
        <w:jc w:val="center"/>
        <w:textAlignment w:val="top"/>
        <w:rPr>
          <w:rFonts w:ascii="Helvetica" w:eastAsia="Times New Roman" w:hAnsi="Helvetica" w:cs="Helvetica"/>
          <w:color w:val="000000" w:themeColor="text1"/>
          <w:spacing w:val="8"/>
          <w:sz w:val="23"/>
          <w:szCs w:val="23"/>
          <w:lang w:eastAsia="en-GB"/>
        </w:rPr>
      </w:pPr>
      <w:r w:rsidRPr="00E15A2F">
        <w:rPr>
          <w:rFonts w:ascii="Helvetica" w:eastAsia="Times New Roman" w:hAnsi="Helvetica" w:cs="Helvetica"/>
          <w:color w:val="000000" w:themeColor="text1"/>
          <w:spacing w:val="8"/>
          <w:sz w:val="23"/>
          <w:szCs w:val="23"/>
          <w:lang w:eastAsia="en-GB"/>
        </w:rPr>
        <w:t>It was created in 2007 as a creative recycling centre for schools, individuals and the wider community. At the core of its work is the belief that working creatively with reclaimed and found materials under the guidance of artists and educators enriches the development of all and particularly young people. Since 2007 Hobs has provided a warehouse of materials, donated by local businesses, which members (schools, youth groups, community groups, individuals and students) take for reclaiming, recycling and upcycling</w:t>
      </w:r>
      <w:hyperlink r:id="rId6" w:tooltip="" w:history="1">
        <w:r w:rsidRPr="00E15A2F">
          <w:rPr>
            <w:rFonts w:ascii="Helvetica" w:eastAsia="Times New Roman" w:hAnsi="Helvetica" w:cs="Helvetica"/>
            <w:color w:val="000000" w:themeColor="text1"/>
            <w:spacing w:val="8"/>
            <w:sz w:val="23"/>
            <w:szCs w:val="23"/>
            <w:lang w:eastAsia="en-GB"/>
          </w:rPr>
          <w:t>[1]</w:t>
        </w:r>
      </w:hyperlink>
      <w:r w:rsidRPr="00E15A2F">
        <w:rPr>
          <w:rFonts w:ascii="Helvetica" w:eastAsia="Times New Roman" w:hAnsi="Helvetica" w:cs="Helvetica"/>
          <w:color w:val="000000" w:themeColor="text1"/>
          <w:spacing w:val="8"/>
          <w:sz w:val="23"/>
          <w:szCs w:val="23"/>
          <w:lang w:eastAsia="en-GB"/>
        </w:rPr>
        <w:t>  and workshop areas staffed by experienced artists, educators and facilitators to run training sessions for teachers, education students, youth</w:t>
      </w:r>
      <w:r w:rsidRPr="00E15A2F">
        <w:rPr>
          <w:rFonts w:ascii="Helvetica" w:eastAsia="Times New Roman" w:hAnsi="Helvetica" w:cs="Helvetica"/>
          <w:color w:val="000000" w:themeColor="text1"/>
          <w:spacing w:val="8"/>
          <w:sz w:val="23"/>
          <w:szCs w:val="23"/>
          <w:lang w:eastAsia="en-GB"/>
        </w:rPr>
        <w:t xml:space="preserve"> and play workers and others. </w:t>
      </w:r>
      <w:proofErr w:type="gramStart"/>
      <w:r w:rsidRPr="00E15A2F">
        <w:rPr>
          <w:rFonts w:ascii="Helvetica" w:eastAsia="Times New Roman" w:hAnsi="Helvetica" w:cs="Helvetica"/>
          <w:color w:val="000000" w:themeColor="text1"/>
          <w:spacing w:val="8"/>
          <w:sz w:val="23"/>
          <w:szCs w:val="23"/>
          <w:lang w:eastAsia="en-GB"/>
        </w:rPr>
        <w:t xml:space="preserve">They </w:t>
      </w:r>
      <w:r w:rsidRPr="00E15A2F">
        <w:rPr>
          <w:rFonts w:ascii="Helvetica" w:eastAsia="Times New Roman" w:hAnsi="Helvetica" w:cs="Helvetica"/>
          <w:color w:val="000000" w:themeColor="text1"/>
          <w:spacing w:val="8"/>
          <w:sz w:val="23"/>
          <w:szCs w:val="23"/>
          <w:lang w:eastAsia="en-GB"/>
        </w:rPr>
        <w:t xml:space="preserve"> also</w:t>
      </w:r>
      <w:proofErr w:type="gramEnd"/>
      <w:r w:rsidRPr="00E15A2F">
        <w:rPr>
          <w:rFonts w:ascii="Helvetica" w:eastAsia="Times New Roman" w:hAnsi="Helvetica" w:cs="Helvetica"/>
          <w:color w:val="000000" w:themeColor="text1"/>
          <w:spacing w:val="8"/>
          <w:sz w:val="23"/>
          <w:szCs w:val="23"/>
          <w:lang w:eastAsia="en-GB"/>
        </w:rPr>
        <w:t xml:space="preserve"> run workshops for school groups, youth groups and young adults, and team building sessions for businesses and charity/not-for-profit </w:t>
      </w:r>
      <w:proofErr w:type="spellStart"/>
      <w:r w:rsidRPr="00E15A2F">
        <w:rPr>
          <w:rFonts w:ascii="Helvetica" w:eastAsia="Times New Roman" w:hAnsi="Helvetica" w:cs="Helvetica"/>
          <w:color w:val="000000" w:themeColor="text1"/>
          <w:spacing w:val="8"/>
          <w:sz w:val="23"/>
          <w:szCs w:val="23"/>
          <w:lang w:eastAsia="en-GB"/>
        </w:rPr>
        <w:t>groups.</w:t>
      </w:r>
      <w:r w:rsidRPr="00E15A2F">
        <w:rPr>
          <w:rFonts w:ascii="Helvetica" w:eastAsia="Times New Roman" w:hAnsi="Helvetica" w:cs="Helvetica"/>
          <w:color w:val="000000" w:themeColor="text1"/>
          <w:spacing w:val="8"/>
          <w:sz w:val="23"/>
          <w:szCs w:val="23"/>
          <w:lang w:eastAsia="en-GB"/>
        </w:rPr>
        <w:t>Shanklea</w:t>
      </w:r>
      <w:proofErr w:type="spellEnd"/>
      <w:r w:rsidRPr="00E15A2F">
        <w:rPr>
          <w:rFonts w:ascii="Helvetica" w:eastAsia="Times New Roman" w:hAnsi="Helvetica" w:cs="Helvetica"/>
          <w:color w:val="000000" w:themeColor="text1"/>
          <w:spacing w:val="8"/>
          <w:sz w:val="23"/>
          <w:szCs w:val="23"/>
          <w:lang w:eastAsia="en-GB"/>
        </w:rPr>
        <w:t xml:space="preserve"> Primary School works in partnership with this creative centre.</w:t>
      </w:r>
    </w:p>
    <w:p w:rsidR="00D86E4F" w:rsidRDefault="00D86E4F">
      <w:bookmarkStart w:id="0" w:name="_GoBack"/>
      <w:bookmarkEnd w:id="0"/>
    </w:p>
    <w:sectPr w:rsidR="00D8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82"/>
    <w:rsid w:val="003F4982"/>
    <w:rsid w:val="00D86E4F"/>
    <w:rsid w:val="00E15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8881">
      <w:bodyDiv w:val="1"/>
      <w:marLeft w:val="0"/>
      <w:marRight w:val="0"/>
      <w:marTop w:val="0"/>
      <w:marBottom w:val="0"/>
      <w:divBdr>
        <w:top w:val="none" w:sz="0" w:space="0" w:color="auto"/>
        <w:left w:val="none" w:sz="0" w:space="0" w:color="auto"/>
        <w:bottom w:val="none" w:sz="0" w:space="0" w:color="auto"/>
        <w:right w:val="none" w:sz="0" w:space="0" w:color="auto"/>
      </w:divBdr>
      <w:divsChild>
        <w:div w:id="603075360">
          <w:marLeft w:val="0"/>
          <w:marRight w:val="0"/>
          <w:marTop w:val="0"/>
          <w:marBottom w:val="0"/>
          <w:divBdr>
            <w:top w:val="none" w:sz="0" w:space="0" w:color="auto"/>
            <w:left w:val="none" w:sz="0" w:space="0" w:color="auto"/>
            <w:bottom w:val="none" w:sz="0" w:space="0" w:color="auto"/>
            <w:right w:val="none" w:sz="0" w:space="0" w:color="auto"/>
          </w:divBdr>
          <w:divsChild>
            <w:div w:id="499661132">
              <w:marLeft w:val="0"/>
              <w:marRight w:val="0"/>
              <w:marTop w:val="0"/>
              <w:marBottom w:val="0"/>
              <w:divBdr>
                <w:top w:val="none" w:sz="0" w:space="0" w:color="auto"/>
                <w:left w:val="none" w:sz="0" w:space="0" w:color="auto"/>
                <w:bottom w:val="none" w:sz="0" w:space="0" w:color="auto"/>
                <w:right w:val="none" w:sz="0" w:space="0" w:color="auto"/>
              </w:divBdr>
            </w:div>
          </w:divsChild>
        </w:div>
        <w:div w:id="1578245666">
          <w:marLeft w:val="0"/>
          <w:marRight w:val="0"/>
          <w:marTop w:val="0"/>
          <w:marBottom w:val="0"/>
          <w:divBdr>
            <w:top w:val="none" w:sz="0" w:space="0" w:color="auto"/>
            <w:left w:val="none" w:sz="0" w:space="0" w:color="auto"/>
            <w:bottom w:val="none" w:sz="0" w:space="0" w:color="auto"/>
            <w:right w:val="none" w:sz="0" w:space="0" w:color="auto"/>
          </w:divBdr>
          <w:divsChild>
            <w:div w:id="1686983535">
              <w:marLeft w:val="0"/>
              <w:marRight w:val="0"/>
              <w:marTop w:val="0"/>
              <w:marBottom w:val="0"/>
              <w:divBdr>
                <w:top w:val="none" w:sz="0" w:space="0" w:color="auto"/>
                <w:left w:val="none" w:sz="0" w:space="0" w:color="auto"/>
                <w:bottom w:val="none" w:sz="0" w:space="0" w:color="auto"/>
                <w:right w:val="none" w:sz="0" w:space="0" w:color="auto"/>
              </w:divBdr>
              <w:divsChild>
                <w:div w:id="1585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ventbrit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brown</dc:creator>
  <cp:lastModifiedBy>h brown</cp:lastModifiedBy>
  <cp:revision>2</cp:revision>
  <dcterms:created xsi:type="dcterms:W3CDTF">2017-10-05T19:26:00Z</dcterms:created>
  <dcterms:modified xsi:type="dcterms:W3CDTF">2017-10-05T19:45:00Z</dcterms:modified>
</cp:coreProperties>
</file>